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8B33" w14:textId="77777777" w:rsidR="00E648B5" w:rsidRDefault="00E648B5" w:rsidP="009B1DDB">
      <w:pPr>
        <w:keepNext/>
        <w:keepLines/>
        <w:spacing w:before="160" w:after="80" w:line="256" w:lineRule="auto"/>
        <w:outlineLvl w:val="1"/>
        <w:rPr>
          <w:rFonts w:ascii="Visual Geez Unicode" w:eastAsia="Times New Roman" w:hAnsi="Visual Geez Unicode" w:cs="Ebrima"/>
          <w:sz w:val="28"/>
          <w:szCs w:val="28"/>
          <w:lang w:val="en-GB"/>
        </w:rPr>
      </w:pPr>
      <w:bookmarkStart w:id="0" w:name="_Toc213409523"/>
    </w:p>
    <w:p w14:paraId="4A9221C8" w14:textId="77777777" w:rsidR="00E648B5" w:rsidRPr="00E648B5" w:rsidRDefault="00E648B5" w:rsidP="00E648B5">
      <w:pPr>
        <w:keepNext/>
        <w:keepLines/>
        <w:spacing w:before="160" w:after="80" w:line="256" w:lineRule="auto"/>
        <w:outlineLvl w:val="1"/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</w:pPr>
      <w:proofErr w:type="spellStart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በአዲሱ</w:t>
      </w:r>
      <w:proofErr w:type="spellEnd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proofErr w:type="spellStart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የመ</w:t>
      </w:r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ሰረታዊ</w:t>
      </w:r>
      <w:proofErr w:type="spellEnd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proofErr w:type="spellStart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የስራ</w:t>
      </w:r>
      <w:proofErr w:type="spellEnd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proofErr w:type="spellStart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ሂደት</w:t>
      </w:r>
      <w:proofErr w:type="spellEnd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proofErr w:type="spellStart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ለውጥ</w:t>
      </w:r>
      <w:proofErr w:type="spellEnd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proofErr w:type="spellStart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ጥናት</w:t>
      </w:r>
      <w:proofErr w:type="spellEnd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/BPR</w:t>
      </w:r>
      <w:proofErr w:type="gramStart"/>
      <w:r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/ </w:t>
      </w:r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proofErr w:type="spellStart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መሰረት</w:t>
      </w:r>
      <w:proofErr w:type="spellEnd"/>
      <w:proofErr w:type="gramEnd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  <w:proofErr w:type="spellStart"/>
      <w:proofErr w:type="gramStart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የተዘጋጀ</w:t>
      </w:r>
      <w:proofErr w:type="spellEnd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>፤</w:t>
      </w:r>
      <w:proofErr w:type="gramEnd"/>
      <w:r w:rsidRPr="00E648B5">
        <w:rPr>
          <w:rFonts w:ascii="Visual Geez Unicode" w:eastAsia="Times New Roman" w:hAnsi="Visual Geez Unicode" w:cs="Times New Roman"/>
          <w:color w:val="4472C4" w:themeColor="accent5"/>
          <w:sz w:val="28"/>
          <w:szCs w:val="28"/>
          <w:lang w:val="en-GB"/>
        </w:rPr>
        <w:t xml:space="preserve"> </w:t>
      </w:r>
    </w:p>
    <w:p w14:paraId="6326D1F7" w14:textId="77777777" w:rsidR="00A90B12" w:rsidRPr="009B1DDB" w:rsidRDefault="00A90B12" w:rsidP="00726417">
      <w:pPr>
        <w:pStyle w:val="ListParagraph"/>
        <w:keepNext/>
        <w:keepLines/>
        <w:spacing w:before="160" w:after="80" w:line="256" w:lineRule="auto"/>
        <w:ind w:left="855"/>
        <w:outlineLvl w:val="1"/>
        <w:rPr>
          <w:rFonts w:ascii="Visual Geez Unicode" w:eastAsia="Times New Roman" w:hAnsi="Visual Geez Unicode" w:cs="Times New Roman"/>
          <w:sz w:val="28"/>
          <w:szCs w:val="28"/>
          <w:lang w:val="en-GB"/>
        </w:rPr>
      </w:pPr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የቢሮ</w:t>
      </w:r>
      <w:r w:rsid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ው</w:t>
      </w:r>
      <w:proofErr w:type="spellEnd"/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ራዕይ</w:t>
      </w:r>
      <w:proofErr w:type="spellEnd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፣</w:t>
      </w:r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ተልዕኮ</w:t>
      </w:r>
      <w:proofErr w:type="spellEnd"/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እና</w:t>
      </w:r>
      <w:proofErr w:type="spellEnd"/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እሴቶች</w:t>
      </w:r>
      <w:proofErr w:type="spellEnd"/>
      <w:r w:rsidR="009B1DDB"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/</w:t>
      </w:r>
      <w:proofErr w:type="spellStart"/>
      <w:proofErr w:type="gramStart"/>
      <w:r w:rsidR="009B1DDB"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Mission,Vision</w:t>
      </w:r>
      <w:proofErr w:type="gramEnd"/>
      <w:r w:rsidR="009B1DDB"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,Values</w:t>
      </w:r>
      <w:proofErr w:type="spellEnd"/>
      <w:r w:rsidR="009B1DDB"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/</w:t>
      </w:r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r w:rsid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፤</w:t>
      </w:r>
      <w:proofErr w:type="spellStart"/>
      <w:r w:rsid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ስልጣንና</w:t>
      </w:r>
      <w:proofErr w:type="spellEnd"/>
      <w:r w:rsid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ኃላፊነት</w:t>
      </w:r>
      <w:proofErr w:type="spellEnd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>እንዲሁም</w:t>
      </w:r>
      <w:proofErr w:type="spellEnd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>ዋና</w:t>
      </w:r>
      <w:proofErr w:type="spellEnd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>ዋና</w:t>
      </w:r>
      <w:proofErr w:type="spellEnd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>አገልግሎቶች</w:t>
      </w:r>
      <w:proofErr w:type="spellEnd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>፤</w:t>
      </w:r>
      <w:proofErr w:type="gramEnd"/>
      <w:r w:rsidR="00E648B5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r w:rsid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bookmarkEnd w:id="0"/>
    </w:p>
    <w:p w14:paraId="6351E88A" w14:textId="77777777" w:rsidR="00A90B12" w:rsidRPr="009B1DDB" w:rsidRDefault="00A90B12" w:rsidP="009B1DDB">
      <w:pPr>
        <w:pStyle w:val="ListParagraph"/>
        <w:keepNext/>
        <w:keepLines/>
        <w:numPr>
          <w:ilvl w:val="0"/>
          <w:numId w:val="8"/>
        </w:numPr>
        <w:spacing w:before="160" w:after="80" w:line="256" w:lineRule="auto"/>
        <w:outlineLvl w:val="2"/>
        <w:rPr>
          <w:rFonts w:ascii="Visual Geez Unicode" w:eastAsia="Times New Roman" w:hAnsi="Visual Geez Unicode" w:cs="Times New Roman"/>
          <w:sz w:val="28"/>
          <w:szCs w:val="28"/>
          <w:lang w:val="en-GB"/>
        </w:rPr>
      </w:pPr>
      <w:bookmarkStart w:id="1" w:name="_Toc213409524"/>
      <w:bookmarkStart w:id="2" w:name="_Toc211953321"/>
      <w:bookmarkStart w:id="3" w:name="_Toc31183183"/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የተቋሙ</w:t>
      </w:r>
      <w:proofErr w:type="spellEnd"/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ራዕይ</w:t>
      </w:r>
      <w:proofErr w:type="spellEnd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፡</w:t>
      </w:r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-</w:t>
      </w:r>
      <w:bookmarkEnd w:id="1"/>
      <w:bookmarkEnd w:id="2"/>
    </w:p>
    <w:p w14:paraId="5852E0FB" w14:textId="77777777" w:rsidR="00A90B12" w:rsidRPr="00A90B12" w:rsidRDefault="00DC5164" w:rsidP="00A90B12">
      <w:pPr>
        <w:spacing w:after="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r>
        <w:rPr>
          <w:rFonts w:ascii="Visual Geez Unicode" w:eastAsia="Times New Roman" w:hAnsi="Visual Geez Unicode" w:cs="Times New Roman"/>
          <w:sz w:val="24"/>
          <w:szCs w:val="24"/>
          <w:lang w:val="en-GB"/>
        </w:rPr>
        <w:t>በ</w:t>
      </w:r>
      <w:r w:rsidR="000D4EEE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r w:rsidRPr="000D4EEE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2022</w:t>
      </w:r>
      <w:r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Visual Geez Unicode" w:eastAsia="Times New Roman" w:hAnsi="Visual Geez Unicode" w:cs="Times New Roman"/>
          <w:sz w:val="24"/>
          <w:szCs w:val="24"/>
          <w:lang w:val="en-GB"/>
        </w:rPr>
        <w:t>የባህል</w:t>
      </w:r>
      <w:proofErr w:type="spellEnd"/>
      <w:r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Visual Geez Unicode" w:eastAsia="Times New Roman" w:hAnsi="Visual Geez Unicode" w:cs="Times New Roman"/>
          <w:sz w:val="24"/>
          <w:szCs w:val="24"/>
          <w:lang w:val="en-GB"/>
        </w:rPr>
        <w:t>እና</w:t>
      </w:r>
      <w:proofErr w:type="spellEnd"/>
      <w:r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Visual Geez Unicode" w:eastAsia="Times New Roman" w:hAnsi="Visual Geez Unicode" w:cs="Times New Roman"/>
          <w:sz w:val="24"/>
          <w:szCs w:val="24"/>
          <w:lang w:val="en-GB"/>
        </w:rPr>
        <w:t>ኪነ-ጥ</w:t>
      </w:r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በብ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ዘርፍን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A90B12"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በማልማትና</w:t>
      </w:r>
      <w:proofErr w:type="spellEnd"/>
      <w:r w:rsidR="00A90B12"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="00A90B12"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በማስረጽ</w:t>
      </w:r>
      <w:proofErr w:type="spellEnd"/>
      <w:r w:rsidR="00A90B12"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ከከተማችን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ማህበራዊና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ኢኮኖሚያዊ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C208D0">
        <w:rPr>
          <w:rFonts w:ascii="Visual Geez Unicode" w:eastAsia="Times New Roman" w:hAnsi="Visual Geez Unicode" w:cs="Times New Roman"/>
          <w:sz w:val="24"/>
          <w:szCs w:val="24"/>
          <w:lang w:val="en-GB"/>
        </w:rPr>
        <w:t>የብልጽግና</w:t>
      </w:r>
      <w:proofErr w:type="spellEnd"/>
      <w:r w:rsidR="00C208D0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መሠረቶች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አንዱ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ማድረግ</w:t>
      </w:r>
      <w:proofErr w:type="spellEnd"/>
      <w:r w:rsidR="00A90B12"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፡፡</w:t>
      </w:r>
    </w:p>
    <w:p w14:paraId="7E8DD7C5" w14:textId="77777777" w:rsidR="00A90B12" w:rsidRPr="009B1DDB" w:rsidRDefault="00A90B12" w:rsidP="009B1DDB">
      <w:pPr>
        <w:pStyle w:val="ListParagraph"/>
        <w:keepNext/>
        <w:keepLines/>
        <w:numPr>
          <w:ilvl w:val="0"/>
          <w:numId w:val="7"/>
        </w:numPr>
        <w:spacing w:before="160" w:after="80" w:line="256" w:lineRule="auto"/>
        <w:jc w:val="both"/>
        <w:outlineLvl w:val="2"/>
        <w:rPr>
          <w:rFonts w:ascii="Visual Geez Unicode" w:eastAsia="Times New Roman" w:hAnsi="Visual Geez Unicode" w:cs="Times New Roman"/>
          <w:sz w:val="28"/>
          <w:szCs w:val="28"/>
          <w:lang w:val="en-GB"/>
        </w:rPr>
      </w:pPr>
      <w:bookmarkStart w:id="4" w:name="_Toc213409525"/>
      <w:bookmarkStart w:id="5" w:name="_Toc211953322"/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የተቋሙ</w:t>
      </w:r>
      <w:proofErr w:type="spellEnd"/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 xml:space="preserve"> </w:t>
      </w:r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ተልዕኮ</w:t>
      </w:r>
      <w:bookmarkEnd w:id="3"/>
      <w:proofErr w:type="spellEnd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፡</w:t>
      </w:r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-</w:t>
      </w:r>
      <w:bookmarkEnd w:id="4"/>
      <w:bookmarkEnd w:id="5"/>
    </w:p>
    <w:p w14:paraId="229B918F" w14:textId="77777777" w:rsidR="00A90B12" w:rsidRPr="00A90B12" w:rsidRDefault="00A90B12" w:rsidP="00A90B12">
      <w:pPr>
        <w:spacing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የከተማችንን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ሕዝብ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0D4EEE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ባህል፣</w:t>
      </w:r>
      <w:r w:rsidR="00DC5164"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ስ</w:t>
      </w:r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ነ-ጥበብ</w:t>
      </w:r>
      <w:proofErr w:type="spellEnd"/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 xml:space="preserve">፣ </w:t>
      </w:r>
      <w:proofErr w:type="spellStart"/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ታሪካዊና</w:t>
      </w:r>
      <w:proofErr w:type="spellEnd"/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ተፈጥሯዊ</w:t>
      </w:r>
      <w:proofErr w:type="spellEnd"/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>ቅርሶች</w:t>
      </w:r>
      <w:proofErr w:type="spellEnd"/>
      <w:r w:rsidRPr="00ED2978">
        <w:rPr>
          <w:rFonts w:ascii="Visual Geez Unicode" w:eastAsia="Times New Roman" w:hAnsi="Visual Geez Unicode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በማጥናት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፣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በመመዝገብ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፣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በመጠበቅ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፣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በማልማት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፣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በማስተዋወቅና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0E7645">
        <w:rPr>
          <w:rFonts w:ascii="Visual Geez Unicode" w:eastAsia="Times New Roman" w:hAnsi="Visual Geez Unicode" w:cs="Times New Roman"/>
          <w:sz w:val="24"/>
          <w:szCs w:val="24"/>
          <w:lang w:val="en-GB"/>
        </w:rPr>
        <w:t>የማህበረሰብ</w:t>
      </w:r>
      <w:proofErr w:type="spellEnd"/>
      <w:r w:rsidR="000E7645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0E7645">
        <w:rPr>
          <w:rFonts w:ascii="Visual Geez Unicode" w:eastAsia="Times New Roman" w:hAnsi="Visual Geez Unicode" w:cs="Times New Roman"/>
          <w:sz w:val="24"/>
          <w:szCs w:val="24"/>
          <w:lang w:val="en-GB"/>
        </w:rPr>
        <w:t>ስብዕና</w:t>
      </w:r>
      <w:proofErr w:type="spellEnd"/>
      <w:r w:rsidR="000E7645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0E7645">
        <w:rPr>
          <w:rFonts w:ascii="Visual Geez Unicode" w:eastAsia="Times New Roman" w:hAnsi="Visual Geez Unicode" w:cs="Times New Roman"/>
          <w:sz w:val="24"/>
          <w:szCs w:val="24"/>
          <w:lang w:val="en-GB"/>
        </w:rPr>
        <w:t>ግንባታ</w:t>
      </w:r>
      <w:proofErr w:type="spellEnd"/>
      <w:r w:rsidR="000E7645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0E7645">
        <w:rPr>
          <w:rFonts w:ascii="Visual Geez Unicode" w:eastAsia="Times New Roman" w:hAnsi="Visual Geez Unicode" w:cs="Times New Roman"/>
          <w:sz w:val="24"/>
          <w:szCs w:val="24"/>
          <w:lang w:val="en-GB"/>
        </w:rPr>
        <w:t>በማድ</w:t>
      </w:r>
      <w:r w:rsidR="009A283E">
        <w:rPr>
          <w:rFonts w:ascii="Visual Geez Unicode" w:eastAsia="Times New Roman" w:hAnsi="Visual Geez Unicode" w:cs="Times New Roman"/>
          <w:sz w:val="24"/>
          <w:szCs w:val="24"/>
          <w:lang w:val="en-GB"/>
        </w:rPr>
        <w:t>ረግ</w:t>
      </w:r>
      <w:proofErr w:type="spellEnd"/>
      <w:r w:rsidR="009A283E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9A283E">
        <w:rPr>
          <w:rFonts w:ascii="Visual Geez Unicode" w:eastAsia="Times New Roman" w:hAnsi="Visual Geez Unicode" w:cs="Times New Roman"/>
          <w:sz w:val="24"/>
          <w:szCs w:val="24"/>
          <w:lang w:val="en-GB"/>
        </w:rPr>
        <w:t>የ</w:t>
      </w:r>
      <w:r w:rsidR="00ED2978">
        <w:rPr>
          <w:rFonts w:ascii="Visual Geez Unicode" w:eastAsia="Times New Roman" w:hAnsi="Visual Geez Unicode" w:cs="Times New Roman"/>
          <w:sz w:val="24"/>
          <w:szCs w:val="24"/>
          <w:lang w:val="en-GB"/>
        </w:rPr>
        <w:t>ከተማውን</w:t>
      </w:r>
      <w:proofErr w:type="spellEnd"/>
      <w:r w:rsidR="00ED2978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ED2978">
        <w:rPr>
          <w:rFonts w:ascii="Visual Geez Unicode" w:eastAsia="Times New Roman" w:hAnsi="Visual Geez Unicode" w:cs="Times New Roman"/>
          <w:sz w:val="24"/>
          <w:szCs w:val="24"/>
          <w:lang w:val="en-GB"/>
        </w:rPr>
        <w:t>ነዋሪ</w:t>
      </w:r>
      <w:proofErr w:type="spellEnd"/>
      <w:r w:rsidR="00ED2978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r w:rsidR="009A283E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ኢኮኖሚያዊና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ማህበራዊ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ተጠቃሚነት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ማረጋገጥ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፤</w:t>
      </w:r>
    </w:p>
    <w:p w14:paraId="452BF17E" w14:textId="77777777" w:rsidR="00A90B12" w:rsidRPr="009B1DDB" w:rsidRDefault="00A90B12" w:rsidP="009B1DDB">
      <w:pPr>
        <w:pStyle w:val="ListParagraph"/>
        <w:keepNext/>
        <w:keepLines/>
        <w:numPr>
          <w:ilvl w:val="0"/>
          <w:numId w:val="6"/>
        </w:numPr>
        <w:spacing w:before="160" w:after="80" w:line="256" w:lineRule="auto"/>
        <w:outlineLvl w:val="2"/>
        <w:rPr>
          <w:rFonts w:ascii="Visual Geez Unicode" w:eastAsia="Times New Roman" w:hAnsi="Visual Geez Unicode" w:cs="Times New Roman"/>
          <w:sz w:val="28"/>
          <w:szCs w:val="28"/>
          <w:lang w:val="en-GB"/>
        </w:rPr>
      </w:pPr>
      <w:bookmarkStart w:id="6" w:name="_Toc31183186"/>
      <w:bookmarkStart w:id="7" w:name="_Toc213409526"/>
      <w:bookmarkStart w:id="8" w:name="_Toc211953323"/>
      <w:proofErr w:type="spellStart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እሴቶች</w:t>
      </w:r>
      <w:bookmarkEnd w:id="6"/>
      <w:proofErr w:type="spellEnd"/>
      <w:r w:rsidRPr="009B1DDB">
        <w:rPr>
          <w:rFonts w:ascii="Visual Geez Unicode" w:eastAsia="Times New Roman" w:hAnsi="Visual Geez Unicode" w:cs="Ebrima"/>
          <w:sz w:val="28"/>
          <w:szCs w:val="28"/>
          <w:lang w:val="en-GB"/>
        </w:rPr>
        <w:t>፡</w:t>
      </w:r>
      <w:r w:rsidRPr="009B1DDB">
        <w:rPr>
          <w:rFonts w:ascii="Visual Geez Unicode" w:eastAsia="Times New Roman" w:hAnsi="Visual Geez Unicode" w:cs="Times New Roman"/>
          <w:sz w:val="28"/>
          <w:szCs w:val="28"/>
          <w:lang w:val="en-GB"/>
        </w:rPr>
        <w:t>-</w:t>
      </w:r>
      <w:bookmarkEnd w:id="7"/>
      <w:bookmarkEnd w:id="8"/>
    </w:p>
    <w:p w14:paraId="41DC40BF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ብዝሀነትን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ማክበር</w:t>
      </w:r>
      <w:proofErr w:type="spellEnd"/>
    </w:p>
    <w:p w14:paraId="39ACAE49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እንግዳ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ተቀባይነት</w:t>
      </w:r>
      <w:proofErr w:type="spellEnd"/>
    </w:p>
    <w:p w14:paraId="30A70AA0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ግልጽነት</w:t>
      </w:r>
      <w:proofErr w:type="spellEnd"/>
    </w:p>
    <w:p w14:paraId="134F6961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ተጠያቂነት</w:t>
      </w:r>
      <w:proofErr w:type="spellEnd"/>
    </w:p>
    <w:p w14:paraId="688A6C20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ለለውጥ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ዝግጁነት</w:t>
      </w:r>
      <w:proofErr w:type="spellEnd"/>
    </w:p>
    <w:p w14:paraId="2163092E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የላቀ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አገልግሎት</w:t>
      </w:r>
      <w:proofErr w:type="spellEnd"/>
    </w:p>
    <w:p w14:paraId="6F63DF5B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አሳታፊነት</w:t>
      </w:r>
      <w:proofErr w:type="spellEnd"/>
    </w:p>
    <w:p w14:paraId="657CA85B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ሙያዊ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ብቃትን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ማሳደግ</w:t>
      </w:r>
      <w:proofErr w:type="spellEnd"/>
    </w:p>
    <w:p w14:paraId="7A53A676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አዕምሯዊ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ፈጠራ</w:t>
      </w:r>
      <w:proofErr w:type="spellEnd"/>
    </w:p>
    <w:p w14:paraId="76260349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ኦሪጂናሊቲ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/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ወጥነት</w:t>
      </w:r>
      <w:proofErr w:type="spellEnd"/>
    </w:p>
    <w:p w14:paraId="2B5902A1" w14:textId="77777777" w:rsidR="00A90B12" w:rsidRPr="00A90B12" w:rsidRDefault="00A90B12" w:rsidP="00A90B12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የባህል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እሴቶችን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መገንባት</w:t>
      </w:r>
      <w:proofErr w:type="spellEnd"/>
    </w:p>
    <w:p w14:paraId="10C69EC0" w14:textId="77777777" w:rsidR="009B1DDB" w:rsidRPr="007B4FDE" w:rsidRDefault="00A90B12" w:rsidP="007B4FDE">
      <w:pPr>
        <w:numPr>
          <w:ilvl w:val="0"/>
          <w:numId w:val="1"/>
        </w:numPr>
        <w:spacing w:after="200" w:line="276" w:lineRule="auto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ትብብርና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ግንኙነት</w:t>
      </w:r>
      <w:proofErr w:type="spellEnd"/>
    </w:p>
    <w:p w14:paraId="2EC4F16F" w14:textId="77777777" w:rsidR="009B1DDB" w:rsidRPr="00A90B12" w:rsidRDefault="009B1DDB" w:rsidP="00A90B12">
      <w:pPr>
        <w:spacing w:line="256" w:lineRule="auto"/>
        <w:rPr>
          <w:rFonts w:ascii="Visual Geez Unicode" w:eastAsia="Times New Roman" w:hAnsi="Visual Geez Unicode" w:cs="Times New Roman"/>
          <w:lang w:val="en-GB"/>
        </w:rPr>
      </w:pPr>
    </w:p>
    <w:p w14:paraId="546F0651" w14:textId="77777777" w:rsidR="00A90B12" w:rsidRPr="005B1E50" w:rsidRDefault="00A90B12" w:rsidP="005B1E50">
      <w:pPr>
        <w:pStyle w:val="ListParagraph"/>
        <w:keepNext/>
        <w:keepLines/>
        <w:numPr>
          <w:ilvl w:val="0"/>
          <w:numId w:val="5"/>
        </w:numPr>
        <w:spacing w:before="160" w:after="80" w:line="256" w:lineRule="auto"/>
        <w:outlineLvl w:val="1"/>
        <w:rPr>
          <w:rFonts w:ascii="Power Geez Unicode1" w:eastAsia="Times New Roman" w:hAnsi="Power Geez Unicode1" w:cs="Times New Roman"/>
          <w:b/>
          <w:sz w:val="32"/>
          <w:szCs w:val="32"/>
          <w:lang w:val="en-GB"/>
        </w:rPr>
      </w:pPr>
      <w:bookmarkStart w:id="9" w:name="_Toc213409527"/>
      <w:bookmarkStart w:id="10" w:name="_Toc211953324"/>
      <w:proofErr w:type="spellStart"/>
      <w:r w:rsidRPr="009B1DDB">
        <w:rPr>
          <w:rFonts w:ascii="Power Geez Unicode1" w:eastAsia="Times New Roman" w:hAnsi="Power Geez Unicode1" w:cs="Times New Roman"/>
          <w:b/>
          <w:sz w:val="32"/>
          <w:szCs w:val="32"/>
          <w:lang w:val="en-GB"/>
        </w:rPr>
        <w:lastRenderedPageBreak/>
        <w:t>የቢሮው</w:t>
      </w:r>
      <w:proofErr w:type="spellEnd"/>
      <w:r w:rsidRPr="009B1DDB">
        <w:rPr>
          <w:rFonts w:ascii="Power Geez Unicode1" w:eastAsia="Times New Roman" w:hAnsi="Power Geez Unicode1" w:cs="Times New Roman"/>
          <w:b/>
          <w:sz w:val="32"/>
          <w:szCs w:val="32"/>
          <w:lang w:val="en-GB"/>
        </w:rPr>
        <w:t xml:space="preserve"> </w:t>
      </w:r>
      <w:proofErr w:type="spellStart"/>
      <w:r w:rsidRPr="009B1DDB">
        <w:rPr>
          <w:rFonts w:ascii="Power Geez Unicode1" w:eastAsia="Times New Roman" w:hAnsi="Power Geez Unicode1" w:cs="Times New Roman"/>
          <w:b/>
          <w:sz w:val="32"/>
          <w:szCs w:val="32"/>
          <w:lang w:val="en-GB"/>
        </w:rPr>
        <w:t>ሥልጣንና</w:t>
      </w:r>
      <w:proofErr w:type="spellEnd"/>
      <w:r w:rsidRPr="009B1DDB">
        <w:rPr>
          <w:rFonts w:ascii="Power Geez Unicode1" w:eastAsia="Times New Roman" w:hAnsi="Power Geez Unicode1" w:cs="Times New Roman"/>
          <w:b/>
          <w:sz w:val="32"/>
          <w:szCs w:val="32"/>
          <w:lang w:val="en-GB"/>
        </w:rPr>
        <w:t xml:space="preserve"> </w:t>
      </w:r>
      <w:proofErr w:type="spellStart"/>
      <w:r w:rsidRPr="009B1DDB">
        <w:rPr>
          <w:rFonts w:ascii="Power Geez Unicode1" w:eastAsia="Times New Roman" w:hAnsi="Power Geez Unicode1" w:cs="Times New Roman"/>
          <w:b/>
          <w:sz w:val="32"/>
          <w:szCs w:val="32"/>
          <w:lang w:val="en-GB"/>
        </w:rPr>
        <w:t>ተግባራት</w:t>
      </w:r>
      <w:bookmarkEnd w:id="9"/>
      <w:bookmarkEnd w:id="10"/>
      <w:proofErr w:type="spellEnd"/>
      <w:r w:rsidR="005B1E50">
        <w:rPr>
          <w:rFonts w:ascii="Power Geez Unicode1" w:eastAsia="Times New Roman" w:hAnsi="Power Geez Unicode1" w:cs="Times New Roman"/>
          <w:b/>
          <w:sz w:val="32"/>
          <w:szCs w:val="32"/>
          <w:lang w:val="en-GB"/>
        </w:rPr>
        <w:t>፤</w:t>
      </w:r>
    </w:p>
    <w:p w14:paraId="425226D8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በከተማዋ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ውስጥ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የሚገኙ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ታሪካዊ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ቅርሶችን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ያጠናል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በሕግ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መሠረት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ይጠብቃል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ያስጠብቃል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64A90901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የሀገሪቱን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ብሔር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ብሔረሰቦች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ታሪክና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ተመዝግቦ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እንዲያዝ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43CB51B7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ሙዚየሞችን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ያደራጃል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ያስተዳድራል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6A0AB7F6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ቋንቋዎችና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ሥነ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ፅሑፎች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እንዲዳብሩ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</w:p>
    <w:p w14:paraId="38405A72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ተፅዕኖ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ሳቢያ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ማህበራዊ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ዕድገትን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የሚያጓትቱ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አመለካከቶችን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እምነቶችንና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ልማዳዊ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አሠራሮችን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የመለወጥ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ተግባሮችን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ያከናውናል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</w:p>
    <w:p w14:paraId="17DA877B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ዘርፍ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ልማታዊ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አስተዋጽኦ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እንዲስፋፋ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358C38C6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ባህል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ኪነጥበብ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ሥነ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ጥበብ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የፈጠራ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ችሎታ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በከተማው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ውስጥ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እንዲዳብርና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እንዲስፋፋ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5F6ADB85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ጎጂ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ልማዳዊ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ድርጊቶችና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ግብረ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-</w:t>
      </w:r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ገባዊ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ያልሆኑ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ድርጊቶችን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የሚያራምዱና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የሚያስፋፉ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እንቅስቃሴዎችን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ይከታተላል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ከሚመለከታቸው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አካላት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ጋር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በመቀናጀት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ሕጋዊ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እርምጃ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እንዲወሰድ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2174641F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በከተማው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አስተዳደር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ሥር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የሚገኙ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ቤተ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መጽሐፍትን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ቤተ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>-</w:t>
      </w:r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መዛግብትና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አብያተ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መዘክርን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ያስተዳድራል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ይመራል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እንዲቋቋሙና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እንዲስፋፉ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0931B4D5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ዘርፍ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የህዝብን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ተሳትፎ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መሠረት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ለማስያዝ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ሌሎች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ተቋማት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እንዲስፋፉ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52F3125D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የባህልና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B00709">
        <w:rPr>
          <w:rFonts w:ascii="Visual Geez Unicode" w:eastAsia="Times New Roman" w:hAnsi="Visual Geez Unicode" w:cs="Times New Roman"/>
          <w:sz w:val="24"/>
          <w:szCs w:val="24"/>
          <w:lang w:val="en-GB"/>
        </w:rPr>
        <w:t>የ</w:t>
      </w:r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ኪነ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ጥብብ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መረጃዎችን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ያሰባስባል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ያጠናቅራል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ያሠራጫል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52146276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በከተማው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ውስጥ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የሚንቀሳቀሱ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የባህል</w:t>
      </w:r>
      <w:proofErr w:type="spellEnd"/>
      <w:r w:rsidR="00B00709">
        <w:rPr>
          <w:rFonts w:ascii="Visual Geez Unicode" w:eastAsia="Times New Roman" w:hAnsi="Visual Geez Unicode" w:cs="Ebrima"/>
          <w:sz w:val="24"/>
          <w:szCs w:val="24"/>
          <w:lang w:val="en-GB"/>
        </w:rPr>
        <w:t xml:space="preserve"> </w:t>
      </w:r>
      <w:proofErr w:type="spellStart"/>
      <w:r w:rsidR="00B00709">
        <w:rPr>
          <w:rFonts w:ascii="Visual Geez Unicode" w:eastAsia="Times New Roman" w:hAnsi="Visual Geez Unicode" w:cs="Ebrima"/>
          <w:sz w:val="24"/>
          <w:szCs w:val="24"/>
          <w:lang w:val="en-GB"/>
        </w:rPr>
        <w:t>እ</w:t>
      </w:r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የኪነ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ጥበብ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ተቋማትን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ማህበራትን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ክበባትን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ሙያተኞችን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በሕግ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መሠረት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ይመዘግባል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የሙያ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ብቃት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ፈቃድ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ይሰጣል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73121930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በከተማው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ውስጥ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የሚንቀሳቀሱ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የባህል</w:t>
      </w:r>
      <w:proofErr w:type="spellEnd"/>
      <w:r w:rsidR="00B00709">
        <w:rPr>
          <w:rFonts w:ascii="Visual Geez Unicode" w:eastAsia="Times New Roman" w:hAnsi="Visual Geez Unicode" w:cs="Ebrima"/>
          <w:sz w:val="24"/>
          <w:szCs w:val="24"/>
          <w:lang w:val="en-GB"/>
        </w:rPr>
        <w:t xml:space="preserve"> </w:t>
      </w:r>
      <w:proofErr w:type="spellStart"/>
      <w:r w:rsidR="00B00709">
        <w:rPr>
          <w:rFonts w:ascii="Visual Geez Unicode" w:eastAsia="Times New Roman" w:hAnsi="Visual Geez Unicode" w:cs="Ebrima"/>
          <w:sz w:val="24"/>
          <w:szCs w:val="24"/>
          <w:lang w:val="en-GB"/>
        </w:rPr>
        <w:t>እ</w:t>
      </w:r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የኪነ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ጥበብ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ተቋማትን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ማህበራትን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ክበባትን፣ሙያተኞችን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ይከታተላል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ይቆጣጠራል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ከሚመለከታቸው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አካላት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ጋር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በመቀናጀት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ህጋዊ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እርምጃ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ይወስዳል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185D3BDA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lastRenderedPageBreak/>
        <w:t>በባህል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ዘርፍ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የተሰማሩ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መንግስታዊና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መንግስታዊ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ላልሆኑ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ተቋማት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ድጋፍ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ያደርጋል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</w:p>
    <w:p w14:paraId="4BCDE5F3" w14:textId="77777777" w:rsidR="00A90B12" w:rsidRPr="00A90B12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በከተማው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የሚገኙ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ብሔር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ብሔረሰቦችና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ህዝቦች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F47AB7">
        <w:rPr>
          <w:rFonts w:ascii="Visual Geez Unicode" w:eastAsia="Times New Roman" w:hAnsi="Visual Geez Unicode" w:cs="Ebrima"/>
          <w:sz w:val="24"/>
          <w:szCs w:val="24"/>
          <w:lang w:val="en-GB"/>
        </w:rPr>
        <w:t>ወንድማማችነትን</w:t>
      </w:r>
      <w:proofErr w:type="spellEnd"/>
      <w:r w:rsidR="00F47AB7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እህትማማችነት</w:t>
      </w:r>
      <w:r w:rsidR="00F47AB7">
        <w:rPr>
          <w:rFonts w:ascii="Visual Geez Unicode" w:eastAsia="Times New Roman" w:hAnsi="Visual Geez Unicode" w:cs="Ebrima"/>
          <w:sz w:val="24"/>
          <w:szCs w:val="24"/>
          <w:lang w:val="en-GB"/>
        </w:rPr>
        <w:t>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ኢትዮጵያዊነት</w:t>
      </w:r>
      <w:r w:rsidR="00F47AB7">
        <w:rPr>
          <w:rFonts w:ascii="Visual Geez Unicode" w:eastAsia="Times New Roman" w:hAnsi="Visual Geez Unicode" w:cs="Ebrima"/>
          <w:sz w:val="24"/>
          <w:szCs w:val="24"/>
          <w:lang w:val="en-GB"/>
        </w:rPr>
        <w:t>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አብሮነት</w:t>
      </w:r>
      <w:r w:rsidR="00F47AB7">
        <w:rPr>
          <w:rFonts w:ascii="Visual Geez Unicode" w:eastAsia="Times New Roman" w:hAnsi="Visual Geez Unicode" w:cs="Ebrima"/>
          <w:sz w:val="24"/>
          <w:szCs w:val="24"/>
          <w:lang w:val="en-GB"/>
        </w:rPr>
        <w:t>ን</w:t>
      </w:r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አንድነትን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የሚያጠናክሩ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የወል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ትርክቶችን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በኪነጥበብ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ይገነባል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</w:p>
    <w:p w14:paraId="34FB6741" w14:textId="77777777" w:rsidR="00A90B12" w:rsidRPr="009643FD" w:rsidRDefault="00A90B12" w:rsidP="007B4FDE">
      <w:pPr>
        <w:numPr>
          <w:ilvl w:val="0"/>
          <w:numId w:val="2"/>
        </w:num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በከተማው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የሚገኙ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ብሔር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ብሔረሰቦችና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ህዝቦች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="0013671F">
        <w:rPr>
          <w:rFonts w:ascii="Visual Geez Unicode" w:eastAsia="Times New Roman" w:hAnsi="Visual Geez Unicode" w:cs="Ebrima"/>
          <w:sz w:val="24"/>
          <w:szCs w:val="24"/>
          <w:lang w:val="en-GB"/>
        </w:rPr>
        <w:t>ወንድማማችነትን</w:t>
      </w:r>
      <w:proofErr w:type="spellEnd"/>
      <w:r w:rsidR="0013671F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እህትማማችነት</w:t>
      </w:r>
      <w:r w:rsidR="0013671F">
        <w:rPr>
          <w:rFonts w:ascii="Visual Geez Unicode" w:eastAsia="Times New Roman" w:hAnsi="Visual Geez Unicode" w:cs="Ebrima"/>
          <w:sz w:val="24"/>
          <w:szCs w:val="24"/>
          <w:lang w:val="en-GB"/>
        </w:rPr>
        <w:t>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ኢትዮጵያዊነት</w:t>
      </w:r>
      <w:r w:rsidR="0013671F">
        <w:rPr>
          <w:rFonts w:ascii="Visual Geez Unicode" w:eastAsia="Times New Roman" w:hAnsi="Visual Geez Unicode" w:cs="Ebrima"/>
          <w:sz w:val="24"/>
          <w:szCs w:val="24"/>
          <w:lang w:val="en-GB"/>
        </w:rPr>
        <w:t>ን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፣</w:t>
      </w:r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አብሮነት</w:t>
      </w:r>
      <w:r w:rsidR="0013671F">
        <w:rPr>
          <w:rFonts w:ascii="Visual Geez Unicode" w:eastAsia="Times New Roman" w:hAnsi="Visual Geez Unicode" w:cs="Ebrima"/>
          <w:sz w:val="24"/>
          <w:szCs w:val="24"/>
          <w:lang w:val="en-GB"/>
        </w:rPr>
        <w:t>ን</w:t>
      </w:r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ና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አንድነትን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የሚያጠናክሩ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የወል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ትርክቶችን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በባህል</w:t>
      </w:r>
      <w:proofErr w:type="spellEnd"/>
      <w:r w:rsidRPr="00A90B12">
        <w:rPr>
          <w:rFonts w:ascii="Visual Geez Unicode" w:eastAsia="Times New Roman" w:hAnsi="Visual Geez Unicode" w:cs="Times New Roman"/>
          <w:sz w:val="24"/>
          <w:szCs w:val="24"/>
          <w:lang w:val="en-GB"/>
        </w:rPr>
        <w:t xml:space="preserve"> </w:t>
      </w:r>
      <w:proofErr w:type="spellStart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ይገነባል</w:t>
      </w:r>
      <w:proofErr w:type="spellEnd"/>
      <w:r w:rsidRPr="00A90B12">
        <w:rPr>
          <w:rFonts w:ascii="Visual Geez Unicode" w:eastAsia="Times New Roman" w:hAnsi="Visual Geez Unicode" w:cs="Ebrima"/>
          <w:sz w:val="24"/>
          <w:szCs w:val="24"/>
          <w:lang w:val="en-GB"/>
        </w:rPr>
        <w:t>፤</w:t>
      </w:r>
    </w:p>
    <w:p w14:paraId="2BB5097F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5B3A21A8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6029FFAC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46425AED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7AA71015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7620FB99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6A611417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294CABC5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7D66703E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5DECE5E5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643C6745" w14:textId="77777777" w:rsidR="009643FD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Ebrima"/>
          <w:sz w:val="24"/>
          <w:szCs w:val="24"/>
          <w:lang w:val="en-GB"/>
        </w:rPr>
      </w:pPr>
    </w:p>
    <w:p w14:paraId="7C529D2D" w14:textId="77777777" w:rsidR="009643FD" w:rsidRPr="00A90B12" w:rsidRDefault="009643FD" w:rsidP="009643FD">
      <w:pPr>
        <w:spacing w:after="200" w:line="360" w:lineRule="auto"/>
        <w:jc w:val="both"/>
        <w:rPr>
          <w:rFonts w:ascii="Visual Geez Unicode" w:eastAsia="Times New Roman" w:hAnsi="Visual Geez Unicode" w:cs="Times New Roman"/>
          <w:sz w:val="24"/>
          <w:szCs w:val="24"/>
          <w:lang w:val="en-GB"/>
        </w:rPr>
      </w:pPr>
    </w:p>
    <w:p w14:paraId="0864C2C2" w14:textId="77777777" w:rsidR="00A90B12" w:rsidRPr="007B4FDE" w:rsidRDefault="00A90B12" w:rsidP="009B1DDB">
      <w:pPr>
        <w:pStyle w:val="ListParagraph"/>
        <w:keepNext/>
        <w:keepLines/>
        <w:numPr>
          <w:ilvl w:val="0"/>
          <w:numId w:val="4"/>
        </w:numPr>
        <w:spacing w:before="160" w:after="80" w:line="256" w:lineRule="auto"/>
        <w:outlineLvl w:val="1"/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</w:pPr>
      <w:bookmarkStart w:id="11" w:name="_Toc213409528"/>
      <w:bookmarkStart w:id="12" w:name="_Toc211953325"/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በአዲስ</w:t>
      </w:r>
      <w:proofErr w:type="spellEnd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አበባ</w:t>
      </w:r>
      <w:proofErr w:type="spellEnd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ከተማ</w:t>
      </w:r>
      <w:proofErr w:type="spellEnd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አስተዳደር</w:t>
      </w:r>
      <w:proofErr w:type="spellEnd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ባህል</w:t>
      </w:r>
      <w:proofErr w:type="spellEnd"/>
      <w:r w:rsidR="00B00709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እና</w:t>
      </w:r>
      <w:proofErr w:type="spellEnd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ኪነ</w:t>
      </w:r>
      <w:r w:rsidR="00B00709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-</w:t>
      </w:r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ጥበብ</w:t>
      </w:r>
      <w:proofErr w:type="spellEnd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ቢሮ</w:t>
      </w:r>
      <w:proofErr w:type="spellEnd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 xml:space="preserve"> </w:t>
      </w:r>
      <w:proofErr w:type="spellStart"/>
      <w:r w:rsidRPr="007B4FDE">
        <w:rPr>
          <w:rFonts w:ascii="Power Geez Unicode1" w:eastAsia="Times New Roman" w:hAnsi="Power Geez Unicode1" w:cs="Times New Roman"/>
          <w:b/>
          <w:sz w:val="28"/>
          <w:szCs w:val="28"/>
          <w:lang w:val="en-GB"/>
        </w:rPr>
        <w:t>የሚሰጡ</w:t>
      </w:r>
      <w:bookmarkEnd w:id="11"/>
      <w:bookmarkEnd w:id="12"/>
      <w:proofErr w:type="spellEnd"/>
      <w:r w:rsidRPr="007B4FDE">
        <w:rPr>
          <w:rFonts w:ascii="Visual Geez Unicode" w:eastAsia="Times New Roman" w:hAnsi="Visual Geez Unicode" w:cs="Times New Roman"/>
          <w:b/>
          <w:sz w:val="28"/>
          <w:szCs w:val="28"/>
          <w:lang w:val="en-GB"/>
        </w:rPr>
        <w:t xml:space="preserve">   </w:t>
      </w:r>
      <w:proofErr w:type="spellStart"/>
      <w:r w:rsidRPr="007B4FDE">
        <w:rPr>
          <w:rFonts w:ascii="Visual Geez Unicode" w:eastAsia="Times New Roman" w:hAnsi="Visual Geez Unicode" w:cs="Ebrima"/>
          <w:b/>
          <w:sz w:val="28"/>
          <w:szCs w:val="28"/>
          <w:lang w:val="en-GB"/>
        </w:rPr>
        <w:t>አገልግሎቶች</w:t>
      </w:r>
      <w:proofErr w:type="spellEnd"/>
      <w:r w:rsidRPr="007B4FDE">
        <w:rPr>
          <w:rFonts w:ascii="Visual Geez Unicode" w:eastAsia="Times New Roman" w:hAnsi="Visual Geez Unicode" w:cs="Ebrima"/>
          <w:b/>
          <w:sz w:val="28"/>
          <w:szCs w:val="28"/>
          <w:lang w:val="en-GB"/>
        </w:rPr>
        <w:t>፤</w:t>
      </w:r>
      <w:r w:rsidRPr="007B4FDE">
        <w:rPr>
          <w:rFonts w:ascii="Visual Geez Unicode" w:eastAsia="Times New Roman" w:hAnsi="Visual Geez Unicode" w:cs="Times New Roman"/>
          <w:b/>
          <w:sz w:val="28"/>
          <w:szCs w:val="28"/>
          <w:lang w:val="en-GB"/>
        </w:rPr>
        <w:t xml:space="preserve"> </w:t>
      </w:r>
    </w:p>
    <w:p w14:paraId="1C904640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የብሔር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ብሔረሰቦች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ምዝገባና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ሥነዳ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65E3BA72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የማሕበራዊ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ሀብቶች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ልማትና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የብዝሃ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አካታችነት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6C74A644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lastRenderedPageBreak/>
        <w:t>የባህል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እሴቶችንና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ሀገር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በቀል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እውቀቶችን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የማልማትና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የማስረፅ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521B6C66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አሉታ</w:t>
      </w:r>
      <w:r w:rsidR="00FB0F9A">
        <w:rPr>
          <w:rFonts w:ascii="Visual Geez Unicode" w:eastAsia="Calibri" w:hAnsi="Visual Geez Unicode" w:cs="Ebrima"/>
          <w:sz w:val="24"/>
          <w:szCs w:val="24"/>
        </w:rPr>
        <w:t>ዊ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መጤ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ባሕሎች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ጎጂ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ልማዳዊ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ድርጊቶች</w:t>
      </w:r>
      <w:r w:rsidR="00FB0F9A">
        <w:rPr>
          <w:rFonts w:ascii="Visual Geez Unicode" w:eastAsia="Calibri" w:hAnsi="Visual Geez Unicode" w:cs="Ebrima"/>
          <w:sz w:val="24"/>
          <w:szCs w:val="24"/>
        </w:rPr>
        <w:t>ን</w:t>
      </w:r>
      <w:r w:rsidRPr="00A90B12">
        <w:rPr>
          <w:rFonts w:ascii="Visual Geez Unicode" w:eastAsia="Calibri" w:hAnsi="Visual Geez Unicode" w:cs="Ebrima"/>
          <w:sz w:val="24"/>
          <w:szCs w:val="24"/>
        </w:rPr>
        <w:t>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አስተሳሰቦችን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የመከላከል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011A5BE7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ጎጂ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ልማዳዊ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ድርጊቶችና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ግብረ</w:t>
      </w:r>
      <w:r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Pr="00A90B12">
        <w:rPr>
          <w:rFonts w:ascii="Visual Geez Unicode" w:eastAsia="Calibri" w:hAnsi="Visual Geez Unicode" w:cs="Ebrima"/>
          <w:sz w:val="24"/>
          <w:szCs w:val="24"/>
        </w:rPr>
        <w:t>ገባዊ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ያልሆኑ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ድርጊቶች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በሚያራምዱና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ሚያስፋፉ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ላይ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ሕጋዊ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እርምጃ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የመውሰድ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6B444E09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በባህል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ቀናትና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ሁነቶች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ከበራ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የህዝብ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ተሳትፎን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የማረጋገጥና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ተቋማትን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የማስፋፋት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3672940D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ዘርፍ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የድጋፍ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የትብብርና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ግንኙነት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>፤</w:t>
      </w:r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 </w:t>
      </w:r>
    </w:p>
    <w:p w14:paraId="64A68193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በባህል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የወል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ትርክቶችን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የመገንባትና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የማስረጽ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62C5CFD9" w14:textId="77777777" w:rsidR="00A90B12" w:rsidRPr="00A90B12" w:rsidRDefault="00A90B12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ዘርፍ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ልማታዊ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አስተዋጽኦን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የማበልጸግና</w:t>
      </w:r>
      <w:proofErr w:type="spellEnd"/>
      <w:r w:rsidR="00D30AA8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ገበያ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የማስተዋወቅ</w:t>
      </w:r>
      <w:proofErr w:type="spellEnd"/>
      <w:r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59C3A3CD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መረጃዎችን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የማሰባሰብ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የማጠናቀርና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የማሰራጨት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416FE5DC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ማህበራትንና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የመመዝገብ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7CD20275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ማህበራትንና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የሙያ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ብቃት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ማረጋገጫ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የመስጠት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1FB54508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የድጋፍና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ክትትል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 xml:space="preserve">፤ </w:t>
      </w:r>
    </w:p>
    <w:p w14:paraId="08260792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የቋንቋዎች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ልማት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</w:p>
    <w:p w14:paraId="35FD2057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የቋንቋዎች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ጥናትና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ትርጉም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</w:p>
    <w:p w14:paraId="4ACE7B34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የታሪካዊ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ቅርሶች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ጥናት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</w:p>
    <w:p w14:paraId="6E594C4F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ታሪካዊ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ቅርሶችን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በሕግ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የመጠበቅና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የማስጠበቅ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72D16B68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የብሔር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ብሔረሰቦች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ታሪክ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ምዝገባና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ዶክመንቴሽን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 </w:t>
      </w:r>
    </w:p>
    <w:p w14:paraId="67126698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የቋሚ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ቅርሶች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ደረጃ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ምደባ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(Ratting)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47F6D220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የቋሚ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ቅርሶች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ልማት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62E7E798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ሙዚየሞችን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የማደራጀት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75ACA77B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ሙዚየሞችን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የማስተዳደር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7BA1FDC9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በከተማዋ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የሚገኙ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ቤተ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መጽሐፍትን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ቤተ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መዛግብትና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አብያተ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መዘክርን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የማስተዳደርና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የመምራት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1091FBA3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በከተማዋ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የሚገኙ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ቤተ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መጽሐፍትን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ቤተ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መዛግብትና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አብያተ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መዘክርን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የማቋቋምና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4B6F5A2E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lastRenderedPageBreak/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በከተማዋ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የሚገኙ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ቤተ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መጽሐፍትን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ቤተ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መዛግብትና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አብያተ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መዘክርን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የማስፋፉት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09E378DF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መድረኮችና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ኩነቶች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ዝግጅትና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ማስተባበር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76A0B489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ማሕበረሰብ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ተሳትፎን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ማጎልበት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0E3AEE73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የባህልና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አገልግሎቶች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ኢንስፔክሽን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ዳይሬክሬት</w:t>
      </w:r>
      <w:proofErr w:type="spellEnd"/>
    </w:p>
    <w:p w14:paraId="05DA5CDD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የባህል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ማህበራትንና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የመቆጣጠርና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ህጋዊ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እርምጃ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የመውሰድ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</w:p>
    <w:p w14:paraId="25294EC6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ክበባትና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የመቆጣጠርና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ህጋዊ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እርምጃ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የመውሰድ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3CBFB628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እና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ሥነ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የማስፋፋትና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የማበልጸግ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21BBE729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ሥነ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እና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የፈጠራ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ችሎታ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የማልማት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409FE670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ዘርፍ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የድጋፍ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የትብብርና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ግንኙነት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515828A9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ጥብብ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መረጃዎችን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የማሰባሰብ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የማጠናቀርና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የማሰራጨት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3E1CAA4B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ክበባትና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የመመዝገብ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6CBDE359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ማህበራትን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ክበባትና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የሙያ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ብቃት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ማረጋገጫ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የመስጠት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4BC7C0F2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የኪነ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ተቋማት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ማህበራት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፣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ክበባትና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ሙያተኞች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የድጋፍና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ክትትል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4941E83E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የሥነ</w:t>
      </w:r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>-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ፅሑፍ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ጥበባት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ልማት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007774AF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D71A58">
        <w:rPr>
          <w:rFonts w:ascii="Visual Geez Unicode" w:eastAsia="Calibri" w:hAnsi="Visual Geez Unicode" w:cs="Ebrima"/>
          <w:sz w:val="24"/>
          <w:szCs w:val="24"/>
        </w:rPr>
        <w:t>የ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ክውንና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D71A58">
        <w:rPr>
          <w:rFonts w:ascii="Visual Geez Unicode" w:eastAsia="Calibri" w:hAnsi="Visual Geez Unicode" w:cs="Times New Roman"/>
          <w:sz w:val="24"/>
          <w:szCs w:val="24"/>
        </w:rPr>
        <w:t>የ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መልቲ</w:t>
      </w:r>
      <w:proofErr w:type="spellEnd"/>
      <w:r w:rsidR="00D71A58"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ሚዲያ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ጥበባት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ልማት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01C40F1B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E00098">
        <w:rPr>
          <w:rFonts w:ascii="Visual Geez Unicode" w:eastAsia="Calibri" w:hAnsi="Visual Geez Unicode" w:cs="Ebrima"/>
          <w:sz w:val="24"/>
          <w:szCs w:val="24"/>
        </w:rPr>
        <w:t>የ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ዕይታዊ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ጥበባት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ልማት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598434C2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E00098">
        <w:rPr>
          <w:rFonts w:ascii="Visual Geez Unicode" w:eastAsia="Calibri" w:hAnsi="Visual Geez Unicode" w:cs="Ebrima"/>
          <w:sz w:val="24"/>
          <w:szCs w:val="24"/>
        </w:rPr>
        <w:t>የ</w:t>
      </w:r>
      <w:r w:rsidR="00A90B12" w:rsidRPr="00A90B12">
        <w:rPr>
          <w:rFonts w:ascii="Visual Geez Unicode" w:eastAsia="Calibri" w:hAnsi="Visual Geez Unicode" w:cs="Ebrima"/>
          <w:sz w:val="24"/>
          <w:szCs w:val="24"/>
        </w:rPr>
        <w:t>ዲጂታል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ጥበባት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ልማት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3FE8D36C" w14:textId="77777777" w:rsidR="00A90B12" w:rsidRPr="00A90B12" w:rsidRDefault="007B4FDE" w:rsidP="007B4FDE">
      <w:pPr>
        <w:numPr>
          <w:ilvl w:val="0"/>
          <w:numId w:val="3"/>
        </w:numPr>
        <w:spacing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r>
        <w:rPr>
          <w:rFonts w:ascii="Visual Geez Unicode" w:eastAsia="Calibri" w:hAnsi="Visual Geez Unicode" w:cs="Ebrima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በኪነጥበብ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የወል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ትርክቶችን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የማስረጽ</w:t>
      </w:r>
      <w:proofErr w:type="spellEnd"/>
      <w:r w:rsidR="00A90B12" w:rsidRPr="00A90B12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አገልግሎት</w:t>
      </w:r>
      <w:proofErr w:type="spellEnd"/>
      <w:r w:rsidR="00A90B12" w:rsidRPr="00A90B12">
        <w:rPr>
          <w:rFonts w:ascii="Visual Geez Unicode" w:eastAsia="Calibri" w:hAnsi="Visual Geez Unicode" w:cs="Ebrima"/>
          <w:sz w:val="24"/>
          <w:szCs w:val="24"/>
        </w:rPr>
        <w:t>፤</w:t>
      </w:r>
    </w:p>
    <w:p w14:paraId="6203B8C3" w14:textId="77777777" w:rsidR="00A90B12" w:rsidRPr="00A90B12" w:rsidRDefault="00A90B12" w:rsidP="007B4FDE">
      <w:pPr>
        <w:spacing w:line="360" w:lineRule="auto"/>
        <w:ind w:left="720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</w:p>
    <w:p w14:paraId="43D40B93" w14:textId="77777777" w:rsidR="00A41A34" w:rsidRPr="007B4FDE" w:rsidRDefault="00A41A34" w:rsidP="007B4FDE">
      <w:pPr>
        <w:jc w:val="both"/>
        <w:rPr>
          <w:sz w:val="24"/>
          <w:szCs w:val="24"/>
        </w:rPr>
      </w:pPr>
    </w:p>
    <w:sectPr w:rsidR="00A41A34" w:rsidRPr="007B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94BF" w14:textId="77777777" w:rsidR="00873097" w:rsidRDefault="00873097" w:rsidP="00041805">
      <w:pPr>
        <w:spacing w:after="0" w:line="240" w:lineRule="auto"/>
      </w:pPr>
      <w:r>
        <w:separator/>
      </w:r>
    </w:p>
  </w:endnote>
  <w:endnote w:type="continuationSeparator" w:id="0">
    <w:p w14:paraId="1F87C5B9" w14:textId="77777777" w:rsidR="00873097" w:rsidRDefault="00873097" w:rsidP="0004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ual Geez Unicode">
    <w:altName w:val="Courier New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brima">
    <w:altName w:val="Times New Roman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ower Geez Unicode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CEC1" w14:textId="77777777" w:rsidR="00873097" w:rsidRDefault="00873097" w:rsidP="00041805">
      <w:pPr>
        <w:spacing w:after="0" w:line="240" w:lineRule="auto"/>
      </w:pPr>
      <w:r>
        <w:separator/>
      </w:r>
    </w:p>
  </w:footnote>
  <w:footnote w:type="continuationSeparator" w:id="0">
    <w:p w14:paraId="1CD868C8" w14:textId="77777777" w:rsidR="00873097" w:rsidRDefault="00873097" w:rsidP="0004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C6C"/>
    <w:multiLevelType w:val="hybridMultilevel"/>
    <w:tmpl w:val="CE926D32"/>
    <w:lvl w:ilvl="0" w:tplc="04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4C379D"/>
    <w:multiLevelType w:val="hybridMultilevel"/>
    <w:tmpl w:val="880EEB8A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B5010CD"/>
    <w:multiLevelType w:val="hybridMultilevel"/>
    <w:tmpl w:val="902C92C0"/>
    <w:lvl w:ilvl="0" w:tplc="08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264342E"/>
    <w:multiLevelType w:val="hybridMultilevel"/>
    <w:tmpl w:val="FB42AD52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59E27A4B"/>
    <w:multiLevelType w:val="hybridMultilevel"/>
    <w:tmpl w:val="D1B0D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42C65"/>
    <w:multiLevelType w:val="hybridMultilevel"/>
    <w:tmpl w:val="CF0A6B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777C0"/>
    <w:multiLevelType w:val="hybridMultilevel"/>
    <w:tmpl w:val="B8C2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240AA"/>
    <w:multiLevelType w:val="multilevel"/>
    <w:tmpl w:val="BE2AE9C0"/>
    <w:lvl w:ilvl="0">
      <w:start w:val="1"/>
      <w:numFmt w:val="decimal"/>
      <w:lvlText w:val="%1)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num w:numId="1" w16cid:durableId="608513521">
    <w:abstractNumId w:val="6"/>
  </w:num>
  <w:num w:numId="2" w16cid:durableId="943223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668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96527">
    <w:abstractNumId w:val="4"/>
  </w:num>
  <w:num w:numId="5" w16cid:durableId="241453989">
    <w:abstractNumId w:val="5"/>
  </w:num>
  <w:num w:numId="6" w16cid:durableId="196353963">
    <w:abstractNumId w:val="1"/>
  </w:num>
  <w:num w:numId="7" w16cid:durableId="2073119637">
    <w:abstractNumId w:val="3"/>
  </w:num>
  <w:num w:numId="8" w16cid:durableId="203148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12"/>
    <w:rsid w:val="00041805"/>
    <w:rsid w:val="000D4EEE"/>
    <w:rsid w:val="000E7645"/>
    <w:rsid w:val="0013671F"/>
    <w:rsid w:val="001F7FF7"/>
    <w:rsid w:val="00284C65"/>
    <w:rsid w:val="00291A35"/>
    <w:rsid w:val="002D3D8C"/>
    <w:rsid w:val="003056F6"/>
    <w:rsid w:val="00332BED"/>
    <w:rsid w:val="003A40C7"/>
    <w:rsid w:val="0047538C"/>
    <w:rsid w:val="004A521E"/>
    <w:rsid w:val="005B1E50"/>
    <w:rsid w:val="006E1D57"/>
    <w:rsid w:val="00726417"/>
    <w:rsid w:val="00763BF1"/>
    <w:rsid w:val="00763E48"/>
    <w:rsid w:val="007B4FDE"/>
    <w:rsid w:val="007E5608"/>
    <w:rsid w:val="00873097"/>
    <w:rsid w:val="009643FD"/>
    <w:rsid w:val="009A283E"/>
    <w:rsid w:val="009B1DDB"/>
    <w:rsid w:val="00A41A34"/>
    <w:rsid w:val="00A43E12"/>
    <w:rsid w:val="00A90B12"/>
    <w:rsid w:val="00B00709"/>
    <w:rsid w:val="00B63F91"/>
    <w:rsid w:val="00C208D0"/>
    <w:rsid w:val="00D30AA8"/>
    <w:rsid w:val="00D71A58"/>
    <w:rsid w:val="00DC5164"/>
    <w:rsid w:val="00E00098"/>
    <w:rsid w:val="00E604D2"/>
    <w:rsid w:val="00E648B5"/>
    <w:rsid w:val="00E856B5"/>
    <w:rsid w:val="00ED2978"/>
    <w:rsid w:val="00F47AB7"/>
    <w:rsid w:val="00FB0F9A"/>
    <w:rsid w:val="00FD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FCD9"/>
  <w15:docId w15:val="{07166A35-E3E8-424D-ABB0-59F82919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05"/>
  </w:style>
  <w:style w:type="paragraph" w:styleId="Footer">
    <w:name w:val="footer"/>
    <w:basedOn w:val="Normal"/>
    <w:link w:val="FooterChar"/>
    <w:uiPriority w:val="99"/>
    <w:unhideWhenUsed/>
    <w:rsid w:val="0004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Tsega</dc:creator>
  <cp:lastModifiedBy>Daniel  Russom</cp:lastModifiedBy>
  <cp:revision>2</cp:revision>
  <dcterms:created xsi:type="dcterms:W3CDTF">2026-04-02T11:13:00Z</dcterms:created>
  <dcterms:modified xsi:type="dcterms:W3CDTF">2026-04-02T11:13:00Z</dcterms:modified>
</cp:coreProperties>
</file>